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0A62F1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4F3C7A">
        <w:rPr>
          <w:b/>
          <w:sz w:val="28"/>
        </w:rPr>
        <w:t>6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0A62F1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0A62F1">
        <w:rPr>
          <w:sz w:val="24"/>
          <w:szCs w:val="24"/>
        </w:rPr>
        <w:t>мале вредности.</w:t>
      </w:r>
    </w:p>
    <w:p w:rsidR="00177E79" w:rsidRPr="000A62F1" w:rsidRDefault="00177E79" w:rsidP="00177E79">
      <w:pPr>
        <w:pStyle w:val="BodyText"/>
        <w:rPr>
          <w:b/>
          <w:sz w:val="24"/>
          <w:szCs w:val="24"/>
        </w:rPr>
      </w:pPr>
    </w:p>
    <w:p w:rsidR="000A62F1" w:rsidRPr="000A62F1" w:rsidRDefault="00177E79" w:rsidP="000A62F1">
      <w:pPr>
        <w:tabs>
          <w:tab w:val="left" w:pos="720"/>
        </w:tabs>
        <w:spacing w:after="0" w:line="240" w:lineRule="exact"/>
        <w:rPr>
          <w:rFonts w:ascii="Times New Roman" w:hAnsi="Times New Roman"/>
        </w:rPr>
      </w:pPr>
      <w:r w:rsidRPr="000A62F1">
        <w:rPr>
          <w:rFonts w:ascii="Times New Roman" w:hAnsi="Times New Roman"/>
          <w:b/>
        </w:rPr>
        <w:t>Предмет јавне набавке</w:t>
      </w:r>
      <w:r w:rsidRPr="000A62F1">
        <w:rPr>
          <w:rFonts w:ascii="Times New Roman" w:hAnsi="Times New Roman"/>
        </w:rPr>
        <w:t xml:space="preserve"> : </w:t>
      </w:r>
      <w:r w:rsidR="000A62F1" w:rsidRPr="000A62F1">
        <w:rPr>
          <w:rFonts w:ascii="Times New Roman" w:hAnsi="Times New Roman"/>
        </w:rPr>
        <w:t xml:space="preserve"> Услуге – </w:t>
      </w:r>
    </w:p>
    <w:p w:rsidR="00177E79" w:rsidRPr="000A62F1" w:rsidRDefault="000A62F1" w:rsidP="000A62F1">
      <w:pPr>
        <w:tabs>
          <w:tab w:val="left" w:pos="720"/>
        </w:tabs>
        <w:spacing w:after="0" w:line="240" w:lineRule="exact"/>
        <w:rPr>
          <w:rFonts w:ascii="Times New Roman" w:hAnsi="Times New Roman"/>
        </w:rPr>
      </w:pPr>
      <w:r w:rsidRPr="000A62F1">
        <w:rPr>
          <w:rFonts w:ascii="Times New Roman" w:hAnsi="Times New Roman"/>
        </w:rPr>
        <w:t>Услуге ресторана угоститељске услуге</w:t>
      </w:r>
    </w:p>
    <w:p w:rsidR="000A62F1" w:rsidRPr="000A62F1" w:rsidRDefault="000A62F1" w:rsidP="000A62F1">
      <w:pPr>
        <w:spacing w:after="0" w:line="240" w:lineRule="exact"/>
        <w:jc w:val="both"/>
        <w:rPr>
          <w:rFonts w:ascii="Times New Roman" w:hAnsi="Times New Roman"/>
        </w:rPr>
      </w:pPr>
      <w:r w:rsidRPr="000A62F1">
        <w:rPr>
          <w:rFonts w:ascii="Times New Roman" w:hAnsi="Times New Roman"/>
          <w:iCs/>
          <w:lang w:val="ru-RU"/>
        </w:rPr>
        <w:t xml:space="preserve">Набавка </w:t>
      </w:r>
      <w:r w:rsidRPr="000A62F1">
        <w:rPr>
          <w:rFonts w:ascii="Times New Roman" w:hAnsi="Times New Roman"/>
          <w:iCs/>
          <w:lang w:val="sr-Cyrl-CS"/>
        </w:rPr>
        <w:t>је</w:t>
      </w:r>
      <w:r w:rsidRPr="000A62F1">
        <w:rPr>
          <w:rFonts w:ascii="Times New Roman" w:hAnsi="Times New Roman"/>
          <w:iCs/>
          <w:lang w:val="ru-RU"/>
        </w:rPr>
        <w:t xml:space="preserve"> обликована у </w:t>
      </w:r>
      <w:r w:rsidRPr="000A62F1">
        <w:rPr>
          <w:rFonts w:ascii="Times New Roman" w:hAnsi="Times New Roman"/>
          <w:iCs/>
        </w:rPr>
        <w:t>т</w:t>
      </w:r>
      <w:r w:rsidRPr="000A62F1">
        <w:rPr>
          <w:rFonts w:ascii="Times New Roman" w:hAnsi="Times New Roman"/>
          <w:iCs/>
          <w:lang w:val="ru-RU"/>
        </w:rPr>
        <w:t>ри партије</w:t>
      </w:r>
      <w:r w:rsidRPr="000A62F1">
        <w:rPr>
          <w:rFonts w:ascii="Times New Roman" w:hAnsi="Times New Roman"/>
          <w:iCs/>
          <w:lang w:val="sr-Cyrl-CS"/>
        </w:rPr>
        <w:t>.</w:t>
      </w:r>
      <w:r w:rsidRPr="000A62F1">
        <w:rPr>
          <w:rFonts w:ascii="Times New Roman" w:hAnsi="Times New Roman"/>
          <w:lang w:val="sr-Cyrl-CS"/>
        </w:rPr>
        <w:tab/>
      </w:r>
    </w:p>
    <w:p w:rsidR="000A62F1" w:rsidRPr="000A62F1" w:rsidRDefault="000A62F1" w:rsidP="000A62F1">
      <w:pPr>
        <w:spacing w:after="0" w:line="240" w:lineRule="exact"/>
        <w:jc w:val="both"/>
        <w:rPr>
          <w:rFonts w:ascii="Times New Roman" w:hAnsi="Times New Roman"/>
          <w:iCs/>
          <w:lang w:val="ru-RU"/>
        </w:rPr>
      </w:pPr>
      <w:r w:rsidRPr="000A62F1">
        <w:rPr>
          <w:rFonts w:ascii="Times New Roman" w:hAnsi="Times New Roman"/>
          <w:iCs/>
          <w:lang w:val="ru-RU"/>
        </w:rPr>
        <w:t>Партија 1. Услуге хотела са пет звездица</w:t>
      </w:r>
    </w:p>
    <w:p w:rsidR="000A62F1" w:rsidRPr="000A62F1" w:rsidRDefault="000A62F1" w:rsidP="000A62F1">
      <w:pPr>
        <w:spacing w:after="0" w:line="240" w:lineRule="exact"/>
        <w:jc w:val="both"/>
        <w:rPr>
          <w:rFonts w:ascii="Times New Roman" w:hAnsi="Times New Roman"/>
          <w:iCs/>
          <w:lang w:val="ru-RU"/>
        </w:rPr>
      </w:pPr>
      <w:r w:rsidRPr="000A62F1">
        <w:rPr>
          <w:rFonts w:ascii="Times New Roman" w:hAnsi="Times New Roman"/>
          <w:iCs/>
          <w:lang w:val="ru-RU"/>
        </w:rPr>
        <w:t>Партија 2. Услуге хотела са три звездице</w:t>
      </w:r>
    </w:p>
    <w:p w:rsidR="000A62F1" w:rsidRPr="000A62F1" w:rsidRDefault="000A62F1" w:rsidP="000A62F1">
      <w:pPr>
        <w:spacing w:after="0" w:line="240" w:lineRule="exact"/>
        <w:jc w:val="both"/>
        <w:rPr>
          <w:rFonts w:ascii="Times New Roman" w:hAnsi="Times New Roman"/>
          <w:iCs/>
        </w:rPr>
      </w:pPr>
      <w:r w:rsidRPr="000A62F1">
        <w:rPr>
          <w:rFonts w:ascii="Times New Roman" w:hAnsi="Times New Roman"/>
          <w:iCs/>
          <w:lang w:val="ru-RU"/>
        </w:rPr>
        <w:t>Партија 3. Ресторанске услуге</w:t>
      </w:r>
    </w:p>
    <w:p w:rsidR="00177E79" w:rsidRPr="007035BF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177E79" w:rsidRPr="000A62F1" w:rsidRDefault="000A62F1" w:rsidP="000A62F1">
      <w:pPr>
        <w:rPr>
          <w:rFonts w:ascii="Times New Roman" w:hAnsi="Times New Roman"/>
        </w:rPr>
      </w:pPr>
      <w:r w:rsidRPr="000A62F1">
        <w:rPr>
          <w:rFonts w:ascii="Times New Roman" w:hAnsi="Times New Roman"/>
          <w:lang w:val="ru-RU"/>
        </w:rPr>
        <w:t>Услуге хотелског смештаја  - 55110000, Услуге  ресторана и услуге послуживања храном - 55300000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Pr="00131275">
        <w:rPr>
          <w:rFonts w:ascii="Times New Roman" w:hAnsi="Times New Roman"/>
          <w:iCs/>
          <w:color w:val="000000" w:themeColor="text1"/>
          <w:lang w:val="sr-Cyrl-CS"/>
        </w:rPr>
        <w:t>дужи рок</w:t>
      </w:r>
      <w:r w:rsidR="00131275" w:rsidRPr="00131275">
        <w:rPr>
          <w:rFonts w:ascii="Times New Roman" w:hAnsi="Times New Roman"/>
          <w:iCs/>
          <w:color w:val="000000" w:themeColor="text1"/>
          <w:lang w:val="sr-Cyrl-CS"/>
        </w:rPr>
        <w:t xml:space="preserve"> важења понуде</w:t>
      </w:r>
      <w:r w:rsidRPr="00131275">
        <w:rPr>
          <w:rFonts w:ascii="Times New Roman" w:hAnsi="Times New Roman"/>
          <w:iCs/>
          <w:color w:val="000000" w:themeColor="text1"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131275">
          <w:rPr>
            <w:rStyle w:val="Hyperlink"/>
            <w:color w:val="000000" w:themeColor="text1"/>
            <w:sz w:val="24"/>
            <w:szCs w:val="24"/>
            <w:lang w:val="sr-Latn-CS"/>
          </w:rPr>
          <w:t>www.srbobran.rs</w:t>
        </w:r>
      </w:hyperlink>
      <w:r w:rsidRPr="00131275">
        <w:rPr>
          <w:color w:val="000000" w:themeColor="text1"/>
          <w:sz w:val="24"/>
          <w:szCs w:val="24"/>
        </w:rPr>
        <w:t xml:space="preserve">, дана  </w:t>
      </w:r>
      <w:r w:rsidR="00305380">
        <w:rPr>
          <w:color w:val="000000" w:themeColor="text1"/>
          <w:sz w:val="24"/>
          <w:szCs w:val="24"/>
          <w:lang/>
        </w:rPr>
        <w:t>1</w:t>
      </w:r>
      <w:r w:rsidR="00131275" w:rsidRPr="00131275">
        <w:rPr>
          <w:color w:val="000000" w:themeColor="text1"/>
          <w:sz w:val="24"/>
          <w:szCs w:val="24"/>
          <w:lang/>
        </w:rPr>
        <w:t>8</w:t>
      </w:r>
      <w:r w:rsidR="00F20B44" w:rsidRPr="00131275">
        <w:rPr>
          <w:color w:val="000000" w:themeColor="text1"/>
          <w:sz w:val="24"/>
          <w:szCs w:val="24"/>
        </w:rPr>
        <w:t>.</w:t>
      </w:r>
      <w:r w:rsidR="00131275" w:rsidRPr="00131275">
        <w:rPr>
          <w:color w:val="000000" w:themeColor="text1"/>
          <w:sz w:val="24"/>
          <w:szCs w:val="24"/>
          <w:lang/>
        </w:rPr>
        <w:t>03</w:t>
      </w:r>
      <w:r w:rsidRPr="00131275">
        <w:rPr>
          <w:color w:val="000000" w:themeColor="text1"/>
          <w:sz w:val="24"/>
          <w:szCs w:val="24"/>
        </w:rPr>
        <w:t>.2016.</w:t>
      </w:r>
      <w:r w:rsidRPr="007035BF">
        <w:rPr>
          <w:sz w:val="24"/>
          <w:szCs w:val="24"/>
        </w:rPr>
        <w:t xml:space="preserve">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131275">
        <w:rPr>
          <w:color w:val="000000" w:themeColor="text1"/>
          <w:sz w:val="24"/>
          <w:szCs w:val="24"/>
        </w:rPr>
        <w:t xml:space="preserve">(маил: </w:t>
      </w:r>
      <w:hyperlink r:id="rId6" w:history="1">
        <w:r w:rsidRPr="00131275">
          <w:rPr>
            <w:rStyle w:val="Hyperlink"/>
            <w:color w:val="000000" w:themeColor="text1"/>
            <w:sz w:val="24"/>
            <w:szCs w:val="24"/>
          </w:rPr>
          <w:t>gordana.rankov@</w:t>
        </w:r>
      </w:hyperlink>
      <w:r w:rsidRPr="00131275">
        <w:rPr>
          <w:color w:val="000000" w:themeColor="text1"/>
          <w:sz w:val="24"/>
          <w:szCs w:val="24"/>
          <w:u w:val="single"/>
        </w:rPr>
        <w:t>srbobran</w:t>
      </w:r>
      <w:r w:rsidRPr="007035BF">
        <w:rPr>
          <w:sz w:val="24"/>
          <w:szCs w:val="24"/>
          <w:u w:val="single"/>
        </w:rPr>
        <w:t>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0A62F1" w:rsidRDefault="00177E79" w:rsidP="000A62F1">
      <w:pPr>
        <w:tabs>
          <w:tab w:val="left" w:pos="720"/>
        </w:tabs>
        <w:spacing w:after="0" w:line="240" w:lineRule="exact"/>
        <w:rPr>
          <w:rFonts w:ascii="Times New Roman" w:hAnsi="Times New Roman"/>
        </w:rPr>
      </w:pPr>
      <w:r w:rsidRPr="000A62F1">
        <w:rPr>
          <w:rFonts w:ascii="Times New Roman" w:hAnsi="Times New Roman"/>
          <w:sz w:val="24"/>
          <w:szCs w:val="24"/>
        </w:rPr>
        <w:t xml:space="preserve">Понуђач подноси понуду непосредно или путем поште у затвореној коверти и сматраће се благовременом уколико буде примљена од стране наручиоца  до  </w:t>
      </w:r>
      <w:r w:rsidR="00131275" w:rsidRPr="00131275">
        <w:rPr>
          <w:rFonts w:ascii="Times New Roman" w:hAnsi="Times New Roman"/>
          <w:color w:val="000000" w:themeColor="text1"/>
          <w:sz w:val="24"/>
          <w:szCs w:val="24"/>
          <w:lang/>
        </w:rPr>
        <w:t>28</w:t>
      </w:r>
      <w:r w:rsidRPr="00131275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131275" w:rsidRPr="00131275">
        <w:rPr>
          <w:rFonts w:ascii="Times New Roman" w:hAnsi="Times New Roman"/>
          <w:color w:val="000000" w:themeColor="text1"/>
          <w:sz w:val="24"/>
          <w:szCs w:val="24"/>
          <w:lang/>
        </w:rPr>
        <w:t>3</w:t>
      </w:r>
      <w:r w:rsidRPr="00131275">
        <w:rPr>
          <w:rFonts w:ascii="Times New Roman" w:hAnsi="Times New Roman"/>
          <w:color w:val="000000" w:themeColor="text1"/>
          <w:sz w:val="24"/>
          <w:szCs w:val="24"/>
        </w:rPr>
        <w:t>.2016.</w:t>
      </w:r>
      <w:r w:rsidRPr="000A62F1">
        <w:rPr>
          <w:rFonts w:ascii="Times New Roman" w:hAnsi="Times New Roman"/>
          <w:sz w:val="24"/>
          <w:szCs w:val="24"/>
        </w:rPr>
        <w:t xml:space="preserve"> године до</w:t>
      </w:r>
      <w:r w:rsidR="00131275">
        <w:rPr>
          <w:rFonts w:ascii="Times New Roman" w:hAnsi="Times New Roman"/>
          <w:sz w:val="24"/>
          <w:szCs w:val="24"/>
          <w:lang/>
        </w:rPr>
        <w:t xml:space="preserve"> 10</w:t>
      </w:r>
      <w:r w:rsidRPr="000A62F1">
        <w:rPr>
          <w:rFonts w:ascii="Times New Roman" w:hAnsi="Times New Roman"/>
          <w:sz w:val="24"/>
          <w:szCs w:val="24"/>
        </w:rPr>
        <w:t xml:space="preserve">,00 часова на адресу наручиоца: Општинска  управа </w:t>
      </w:r>
      <w:r w:rsidRPr="000A62F1">
        <w:rPr>
          <w:rFonts w:ascii="Times New Roman" w:hAnsi="Times New Roman"/>
          <w:i/>
          <w:color w:val="4F81BD"/>
          <w:sz w:val="24"/>
          <w:szCs w:val="24"/>
        </w:rPr>
        <w:t xml:space="preserve"> </w:t>
      </w:r>
      <w:r w:rsidRPr="000A62F1">
        <w:rPr>
          <w:rFonts w:ascii="Times New Roman" w:hAnsi="Times New Roman"/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Pr="000A62F1">
        <w:rPr>
          <w:rFonts w:ascii="Times New Roman" w:hAnsi="Times New Roman"/>
        </w:rPr>
        <w:t>услуга –</w:t>
      </w:r>
      <w:r w:rsidR="000A62F1" w:rsidRPr="000A62F1">
        <w:rPr>
          <w:rFonts w:ascii="Times New Roman" w:hAnsi="Times New Roman"/>
        </w:rPr>
        <w:t>Услуге ресторана угоститељске услуге</w:t>
      </w:r>
      <w:r w:rsidR="000A62F1">
        <w:rPr>
          <w:rFonts w:ascii="Times New Roman" w:hAnsi="Times New Roman"/>
        </w:rPr>
        <w:t xml:space="preserve"> </w:t>
      </w:r>
      <w:r w:rsidRPr="000A62F1">
        <w:rPr>
          <w:rFonts w:ascii="Times New Roman" w:hAnsi="Times New Roman"/>
          <w:sz w:val="24"/>
          <w:szCs w:val="24"/>
          <w:lang w:val="ru-RU"/>
        </w:rPr>
        <w:t>Србобран</w:t>
      </w:r>
      <w:r w:rsidRPr="000A62F1">
        <w:rPr>
          <w:rFonts w:ascii="Times New Roman" w:hAnsi="Times New Roman"/>
          <w:sz w:val="24"/>
          <w:szCs w:val="24"/>
        </w:rPr>
        <w:t xml:space="preserve"> </w:t>
      </w:r>
      <w:r w:rsidR="00305380">
        <w:rPr>
          <w:rFonts w:ascii="Times New Roman" w:hAnsi="Times New Roman"/>
          <w:sz w:val="24"/>
          <w:szCs w:val="24"/>
          <w:lang/>
        </w:rPr>
        <w:t xml:space="preserve"> Партија ___</w:t>
      </w:r>
      <w:r w:rsidRPr="000A62F1">
        <w:rPr>
          <w:rFonts w:ascii="Times New Roman" w:hAnsi="Times New Roman"/>
          <w:sz w:val="24"/>
          <w:szCs w:val="24"/>
        </w:rPr>
        <w:t>-</w:t>
      </w:r>
      <w:r w:rsidRPr="000A62F1">
        <w:rPr>
          <w:rFonts w:ascii="Times New Roman" w:hAnsi="Times New Roman"/>
          <w:b/>
          <w:sz w:val="24"/>
          <w:szCs w:val="24"/>
        </w:rPr>
        <w:t>не отварати</w:t>
      </w:r>
      <w:r w:rsidRPr="000A62F1">
        <w:rPr>
          <w:rFonts w:ascii="Times New Roman" w:hAnsi="Times New Roman"/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lastRenderedPageBreak/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131275">
        <w:rPr>
          <w:lang/>
        </w:rPr>
        <w:t>10</w:t>
      </w:r>
      <w:r w:rsidRPr="00131275">
        <w:rPr>
          <w:color w:val="000000" w:themeColor="text1"/>
        </w:rPr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>
        <w:rPr>
          <w:sz w:val="24"/>
          <w:szCs w:val="24"/>
        </w:rPr>
        <w:t xml:space="preserve">  </w:t>
      </w:r>
      <w:r w:rsidR="00131275">
        <w:rPr>
          <w:sz w:val="24"/>
          <w:szCs w:val="24"/>
          <w:lang/>
        </w:rPr>
        <w:t>28</w:t>
      </w:r>
      <w:r>
        <w:rPr>
          <w:sz w:val="24"/>
          <w:szCs w:val="24"/>
        </w:rPr>
        <w:t>.0</w:t>
      </w:r>
      <w:r w:rsidR="00131275">
        <w:rPr>
          <w:sz w:val="24"/>
          <w:szCs w:val="24"/>
          <w:lang/>
        </w:rPr>
        <w:t>3.</w:t>
      </w:r>
      <w:r w:rsidRPr="007035BF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131275">
        <w:rPr>
          <w:sz w:val="24"/>
          <w:szCs w:val="24"/>
          <w:lang/>
        </w:rPr>
        <w:t>10.30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4F3C7A">
        <w:rPr>
          <w:b/>
        </w:rPr>
        <w:t>15</w:t>
      </w:r>
      <w:r w:rsidR="00F20B44">
        <w:rPr>
          <w:b/>
        </w:rPr>
        <w:t>-</w:t>
      </w:r>
      <w:r w:rsidR="004F3C7A">
        <w:rPr>
          <w:b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131275">
        <w:rPr>
          <w:b/>
          <w:lang/>
        </w:rPr>
        <w:t>18</w:t>
      </w:r>
      <w:r>
        <w:rPr>
          <w:b/>
        </w:rPr>
        <w:t>.0</w:t>
      </w:r>
      <w:r w:rsidR="00131275">
        <w:rPr>
          <w:b/>
          <w:lang/>
        </w:rPr>
        <w:t>3.</w:t>
      </w:r>
      <w:r>
        <w:rPr>
          <w:b/>
        </w:rPr>
        <w:t>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2F1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275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348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5380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C7A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62E5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103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2016-03-18T11:24:00Z</cp:lastPrinted>
  <dcterms:created xsi:type="dcterms:W3CDTF">2015-12-15T11:45:00Z</dcterms:created>
  <dcterms:modified xsi:type="dcterms:W3CDTF">2016-03-18T11:29:00Z</dcterms:modified>
</cp:coreProperties>
</file>